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95" w:rsidRDefault="00905F95" w:rsidP="00905F9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Zakład Chorób Zakaźnych i Administracji Weterynaryjnej Katedry Epizootiologii z Kliniką Ptaków i Zwierząt Egzotycznych </w:t>
      </w:r>
    </w:p>
    <w:p w:rsidR="00905F95" w:rsidRDefault="00905F95" w:rsidP="00905F9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Wydziału Medycyny Weterynaryjnej Uniwersytetu Przyrodniczego we Wrocławiu,</w:t>
      </w:r>
    </w:p>
    <w:p w:rsidR="00905F95" w:rsidRDefault="00905F95" w:rsidP="00905F9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Wojewódzki Szpital Specjalistyczny we Wrocławiu,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Ośrodek Badawczo-Rozwojowy,</w:t>
      </w:r>
    </w:p>
    <w:p w:rsidR="00905F95" w:rsidRDefault="00905F95" w:rsidP="00905F95">
      <w:pPr>
        <w:spacing w:after="0"/>
        <w:ind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Katedra i Klinika Pediatrii i Chorób Infekcyjnych</w:t>
      </w:r>
      <w:r w:rsidR="007E5226">
        <w:rPr>
          <w:rFonts w:ascii="Times New Roman" w:hAnsi="Times New Roman"/>
          <w:i/>
          <w:sz w:val="18"/>
          <w:szCs w:val="18"/>
        </w:rPr>
        <w:t>,</w:t>
      </w:r>
    </w:p>
    <w:p w:rsidR="00905F95" w:rsidRDefault="00905F95" w:rsidP="00905F95">
      <w:pPr>
        <w:spacing w:after="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Katedra i Klinika Chorób Zakaźnych, Chorób Wątroby oraz Nabytych Niedoborów Odpornościowych </w:t>
      </w:r>
    </w:p>
    <w:p w:rsidR="00905F95" w:rsidRDefault="00905F95" w:rsidP="00905F95">
      <w:pPr>
        <w:spacing w:after="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</w:rPr>
        <w:t>Uniwersytetu Medycznego we Wrocławiu</w:t>
      </w:r>
    </w:p>
    <w:p w:rsidR="005E44AD" w:rsidRDefault="005E44AD" w:rsidP="005E44AD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</w:p>
    <w:p w:rsidR="00771176" w:rsidRPr="005956E7" w:rsidRDefault="00771176" w:rsidP="005E44AD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56E7">
        <w:rPr>
          <w:rFonts w:ascii="Times New Roman" w:hAnsi="Times New Roman" w:cs="Times New Roman"/>
          <w:b/>
          <w:color w:val="000000" w:themeColor="text1"/>
        </w:rPr>
        <w:t>zapraszają na Konferencję Naukową „ZOONOZY-ONE HEALTH”</w:t>
      </w:r>
    </w:p>
    <w:p w:rsidR="00771176" w:rsidRPr="005956E7" w:rsidRDefault="00771176" w:rsidP="005E44AD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56E7">
        <w:rPr>
          <w:rFonts w:ascii="Times New Roman" w:hAnsi="Times New Roman" w:cs="Times New Roman"/>
          <w:b/>
          <w:color w:val="000000" w:themeColor="text1"/>
        </w:rPr>
        <w:t>20 października 2018</w:t>
      </w:r>
    </w:p>
    <w:p w:rsidR="002D1859" w:rsidRPr="005956E7" w:rsidRDefault="002D1859" w:rsidP="002D1859">
      <w:pPr>
        <w:spacing w:after="0" w:line="240" w:lineRule="auto"/>
        <w:jc w:val="center"/>
        <w:rPr>
          <w:rFonts w:ascii="Cambria" w:hAnsi="Cambria"/>
          <w:b/>
          <w:bCs/>
          <w:color w:val="000000" w:themeColor="text1"/>
        </w:rPr>
      </w:pPr>
      <w:r w:rsidRPr="005956E7">
        <w:rPr>
          <w:rFonts w:ascii="Cambria" w:hAnsi="Cambria"/>
          <w:color w:val="000000" w:themeColor="text1"/>
        </w:rPr>
        <w:t>Ponadregionalne Centrum Kongresowe Uniwersytetu Przyrodniczego we Wrocławiu</w:t>
      </w:r>
      <w:r w:rsidRPr="005956E7">
        <w:rPr>
          <w:rFonts w:ascii="Cambria" w:hAnsi="Cambria"/>
          <w:b/>
          <w:bCs/>
          <w:color w:val="000000" w:themeColor="text1"/>
        </w:rPr>
        <w:t>,</w:t>
      </w:r>
    </w:p>
    <w:p w:rsidR="002D1859" w:rsidRPr="005956E7" w:rsidRDefault="002D1859" w:rsidP="002D1859">
      <w:pPr>
        <w:spacing w:after="0" w:line="240" w:lineRule="auto"/>
        <w:jc w:val="center"/>
        <w:rPr>
          <w:rFonts w:ascii="Cambria" w:hAnsi="Cambria"/>
          <w:bCs/>
          <w:color w:val="000000" w:themeColor="text1"/>
        </w:rPr>
      </w:pPr>
      <w:r w:rsidRPr="005956E7">
        <w:rPr>
          <w:rFonts w:ascii="Cambria" w:hAnsi="Cambria"/>
          <w:bCs/>
          <w:color w:val="000000" w:themeColor="text1"/>
        </w:rPr>
        <w:t>51-250 Wrocław,</w:t>
      </w:r>
      <w:r w:rsidRPr="005956E7">
        <w:rPr>
          <w:rFonts w:ascii="Cambria" w:hAnsi="Cambria"/>
          <w:color w:val="000000" w:themeColor="text1"/>
        </w:rPr>
        <w:t xml:space="preserve"> </w:t>
      </w:r>
      <w:r w:rsidRPr="005956E7">
        <w:rPr>
          <w:rFonts w:ascii="Cambria" w:hAnsi="Cambria"/>
          <w:bCs/>
          <w:color w:val="000000" w:themeColor="text1"/>
        </w:rPr>
        <w:t>ul. Pawłowicka 87/89</w:t>
      </w:r>
    </w:p>
    <w:p w:rsidR="00EC3CD5" w:rsidRPr="005956E7" w:rsidRDefault="00EC3CD5" w:rsidP="00096228">
      <w:pPr>
        <w:tabs>
          <w:tab w:val="right" w:pos="935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5255"/>
      </w:tblGrid>
      <w:tr w:rsidR="004006EF" w:rsidRPr="005956E7" w:rsidTr="002D1859">
        <w:trPr>
          <w:jc w:val="center"/>
        </w:trPr>
        <w:tc>
          <w:tcPr>
            <w:tcW w:w="5236" w:type="dxa"/>
          </w:tcPr>
          <w:p w:rsidR="004006EF" w:rsidRPr="00FB6BA3" w:rsidRDefault="004006EF" w:rsidP="00F83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B6BA3">
              <w:rPr>
                <w:rFonts w:ascii="Times New Roman" w:eastAsia="Calibri" w:hAnsi="Times New Roman" w:cs="Times New Roman"/>
                <w:b/>
                <w:color w:val="C00000"/>
              </w:rPr>
              <w:t>Ses</w:t>
            </w:r>
            <w:r w:rsidRPr="00FB6BA3">
              <w:rPr>
                <w:rFonts w:ascii="Times New Roman" w:hAnsi="Times New Roman" w:cs="Times New Roman"/>
                <w:b/>
                <w:color w:val="C00000"/>
              </w:rPr>
              <w:t xml:space="preserve">ja I </w:t>
            </w:r>
            <w:r w:rsidR="00AE1147" w:rsidRPr="00FB6BA3">
              <w:rPr>
                <w:rFonts w:ascii="Times New Roman" w:hAnsi="Times New Roman" w:cs="Times New Roman"/>
                <w:b/>
                <w:color w:val="C00000"/>
              </w:rPr>
              <w:t>(godz. 9.15-11.00</w:t>
            </w:r>
            <w:r w:rsidRPr="00FB6BA3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  <w:p w:rsidR="00F831D2" w:rsidRPr="00410BBE" w:rsidRDefault="004006EF" w:rsidP="00F831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przewodniczący: </w:t>
            </w:r>
          </w:p>
          <w:p w:rsidR="004006EF" w:rsidRPr="00410BBE" w:rsidRDefault="00F831D2" w:rsidP="00F831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b/>
                <w:color w:val="000000" w:themeColor="text1"/>
              </w:rPr>
              <w:t xml:space="preserve">dr hab. </w:t>
            </w:r>
            <w:r w:rsidR="005F539C" w:rsidRPr="00410BBE">
              <w:rPr>
                <w:rFonts w:ascii="Times New Roman" w:hAnsi="Times New Roman" w:cs="Times New Roman"/>
                <w:b/>
                <w:color w:val="000000" w:themeColor="text1"/>
              </w:rPr>
              <w:t>Katarzyna</w:t>
            </w:r>
            <w:r w:rsidR="004006EF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Płoneczka –Janeczko</w:t>
            </w:r>
          </w:p>
          <w:p w:rsidR="00F831D2" w:rsidRPr="00410BBE" w:rsidRDefault="00F831D2" w:rsidP="00F831D2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4006EF" w:rsidRPr="00410BBE" w:rsidRDefault="004006EF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9.15 – </w:t>
            </w:r>
            <w:r w:rsidRPr="00410BB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831D2" w:rsidRPr="00410BBE">
              <w:rPr>
                <w:rFonts w:ascii="Times New Roman" w:hAnsi="Times New Roman" w:cs="Times New Roman"/>
                <w:color w:val="000000" w:themeColor="text1"/>
              </w:rPr>
              <w:t>.45</w:t>
            </w:r>
            <w:r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Prof. dr hab. Leszek </w:t>
            </w:r>
            <w:proofErr w:type="spellStart"/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S</w:t>
            </w:r>
            <w:r w:rsidR="00F831D2" w:rsidRPr="00410BBE">
              <w:rPr>
                <w:rFonts w:ascii="Times New Roman" w:hAnsi="Times New Roman" w:cs="Times New Roman"/>
                <w:b/>
                <w:color w:val="000000" w:themeColor="text1"/>
              </w:rPr>
              <w:t>zenborn</w:t>
            </w:r>
            <w:proofErr w:type="spellEnd"/>
          </w:p>
          <w:p w:rsidR="004006EF" w:rsidRPr="00410BBE" w:rsidRDefault="002D1859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i/>
                <w:color w:val="000000" w:themeColor="text1"/>
              </w:rPr>
              <w:t>Choroby</w:t>
            </w:r>
            <w:r w:rsidR="00F831D2" w:rsidRPr="00410BBE">
              <w:rPr>
                <w:rFonts w:ascii="Times New Roman" w:hAnsi="Times New Roman" w:cs="Times New Roman"/>
                <w:i/>
                <w:color w:val="000000" w:themeColor="text1"/>
              </w:rPr>
              <w:t xml:space="preserve"> wektorowe w</w:t>
            </w:r>
            <w:r w:rsidRPr="00410BBE">
              <w:rPr>
                <w:rFonts w:ascii="Times New Roman" w:hAnsi="Times New Roman" w:cs="Times New Roman"/>
                <w:i/>
                <w:color w:val="000000" w:themeColor="text1"/>
              </w:rPr>
              <w:t>ystępujące w</w:t>
            </w:r>
            <w:r w:rsidR="00F831D2" w:rsidRPr="00410BBE">
              <w:rPr>
                <w:rFonts w:ascii="Times New Roman" w:hAnsi="Times New Roman" w:cs="Times New Roman"/>
                <w:i/>
                <w:color w:val="000000" w:themeColor="text1"/>
              </w:rPr>
              <w:t xml:space="preserve"> Polsce</w:t>
            </w:r>
            <w:r w:rsidRPr="00410BBE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:rsidR="004006EF" w:rsidRPr="00410BBE" w:rsidRDefault="00F831D2" w:rsidP="0009622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9.45 – 10.15</w:t>
            </w:r>
            <w:r w:rsidR="004006EF"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4006EF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dr Robert Karczmarczyk</w:t>
            </w:r>
          </w:p>
          <w:p w:rsidR="004006EF" w:rsidRPr="00410BBE" w:rsidRDefault="004006EF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proofErr w:type="spellStart"/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>Reverse</w:t>
            </w:r>
            <w:proofErr w:type="spellEnd"/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>zoonoses</w:t>
            </w:r>
            <w:proofErr w:type="spellEnd"/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– kiedy pacjenci weterynaryjni zakażają się od człowieka?</w:t>
            </w:r>
          </w:p>
          <w:p w:rsidR="004006EF" w:rsidRPr="00410BBE" w:rsidRDefault="00F831D2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10.15</w:t>
            </w:r>
            <w:r w:rsidR="00AE1147" w:rsidRPr="00410BBE">
              <w:rPr>
                <w:rFonts w:ascii="Times New Roman" w:hAnsi="Times New Roman" w:cs="Times New Roman"/>
                <w:color w:val="000000" w:themeColor="text1"/>
              </w:rPr>
              <w:t xml:space="preserve"> – 10.45</w:t>
            </w:r>
            <w:r w:rsidR="004006EF"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4006EF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dr Jarosław Chmiele</w:t>
            </w:r>
            <w:r w:rsidRPr="00410BBE">
              <w:rPr>
                <w:rFonts w:ascii="Times New Roman" w:hAnsi="Times New Roman" w:cs="Times New Roman"/>
                <w:b/>
                <w:color w:val="000000" w:themeColor="text1"/>
              </w:rPr>
              <w:t>wski</w:t>
            </w:r>
          </w:p>
          <w:p w:rsidR="004006EF" w:rsidRPr="00410BBE" w:rsidRDefault="004006EF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>Aktualna sytuacja epidemiologiczna w Polsce w zakresie gorączki Q, brucelozy i gruźlicy.</w:t>
            </w:r>
          </w:p>
          <w:p w:rsidR="00AE1147" w:rsidRPr="00410BBE" w:rsidRDefault="00AE1147" w:rsidP="00FB6B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10.45-11.00  prezentacja sponsorowana</w:t>
            </w:r>
          </w:p>
        </w:tc>
        <w:tc>
          <w:tcPr>
            <w:tcW w:w="5255" w:type="dxa"/>
          </w:tcPr>
          <w:p w:rsidR="004E2A71" w:rsidRPr="00FB6BA3" w:rsidRDefault="004E2A71" w:rsidP="005F5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B6BA3">
              <w:rPr>
                <w:rFonts w:ascii="Times New Roman" w:hAnsi="Times New Roman" w:cs="Times New Roman"/>
                <w:b/>
                <w:color w:val="C00000"/>
              </w:rPr>
              <w:t>Sesja II</w:t>
            </w:r>
            <w:r w:rsidR="00AE1147" w:rsidRPr="00FB6BA3">
              <w:rPr>
                <w:rFonts w:ascii="Times New Roman" w:hAnsi="Times New Roman" w:cs="Times New Roman"/>
                <w:b/>
                <w:color w:val="C00000"/>
              </w:rPr>
              <w:t xml:space="preserve"> (godz. 11.15-13.15</w:t>
            </w:r>
            <w:r w:rsidR="005F539C" w:rsidRPr="00FB6BA3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  <w:p w:rsidR="004E2A71" w:rsidRPr="00410BBE" w:rsidRDefault="004E2A71" w:rsidP="005F53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przewodniczący:</w:t>
            </w:r>
          </w:p>
          <w:p w:rsidR="004E2A71" w:rsidRPr="00410BBE" w:rsidRDefault="004E2A71" w:rsidP="005F53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b/>
                <w:color w:val="000000" w:themeColor="text1"/>
              </w:rPr>
              <w:t xml:space="preserve">dr hab. Krzysztof </w:t>
            </w:r>
            <w:proofErr w:type="spellStart"/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Rypuła</w:t>
            </w:r>
            <w:proofErr w:type="spellEnd"/>
            <w:r w:rsidRPr="00410BBE">
              <w:rPr>
                <w:rFonts w:ascii="Times New Roman" w:hAnsi="Times New Roman" w:cs="Times New Roman"/>
                <w:b/>
                <w:color w:val="000000" w:themeColor="text1"/>
              </w:rPr>
              <w:t xml:space="preserve">, prof. </w:t>
            </w:r>
            <w:proofErr w:type="spellStart"/>
            <w:r w:rsidRPr="00410BBE">
              <w:rPr>
                <w:rFonts w:ascii="Times New Roman" w:hAnsi="Times New Roman" w:cs="Times New Roman"/>
                <w:b/>
                <w:color w:val="000000" w:themeColor="text1"/>
              </w:rPr>
              <w:t>nadzw</w:t>
            </w:r>
            <w:proofErr w:type="spellEnd"/>
            <w:r w:rsidRPr="00410BB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5F539C" w:rsidRPr="00410BBE" w:rsidRDefault="005F539C" w:rsidP="005F539C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4E2A71" w:rsidRPr="00410BBE" w:rsidRDefault="004E2A71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11.15 – 12.00</w:t>
            </w:r>
            <w:r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dr Henryk </w:t>
            </w:r>
            <w:proofErr w:type="spellStart"/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Szlemp</w:t>
            </w:r>
            <w:proofErr w:type="spellEnd"/>
          </w:p>
          <w:p w:rsidR="004E2A71" w:rsidRPr="00410BBE" w:rsidRDefault="002D1859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i/>
                <w:color w:val="000000" w:themeColor="text1"/>
              </w:rPr>
              <w:t>Gady jadowite - p</w:t>
            </w:r>
            <w:r w:rsidR="004E2A71" w:rsidRPr="00410BBE">
              <w:rPr>
                <w:rFonts w:ascii="Times New Roman" w:hAnsi="Times New Roman" w:cs="Times New Roman"/>
                <w:i/>
                <w:color w:val="000000" w:themeColor="text1"/>
              </w:rPr>
              <w:t>ostępowanie interwencyjne przy p</w:t>
            </w:r>
            <w:r w:rsidRPr="00410BBE">
              <w:rPr>
                <w:rFonts w:ascii="Times New Roman" w:hAnsi="Times New Roman" w:cs="Times New Roman"/>
                <w:i/>
                <w:color w:val="000000" w:themeColor="text1"/>
              </w:rPr>
              <w:t>okąsaniach.</w:t>
            </w:r>
          </w:p>
          <w:p w:rsidR="004E2A71" w:rsidRPr="00410BBE" w:rsidRDefault="004E2A71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12.00</w:t>
            </w:r>
            <w:r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410BBE">
              <w:rPr>
                <w:rFonts w:ascii="Times New Roman" w:hAnsi="Times New Roman" w:cs="Times New Roman"/>
                <w:color w:val="000000" w:themeColor="text1"/>
              </w:rPr>
              <w:t>12.30</w:t>
            </w:r>
            <w:r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</w:t>
            </w:r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dr hab. K. Płoneczka-Janeczko</w:t>
            </w:r>
          </w:p>
          <w:p w:rsidR="004E2A71" w:rsidRPr="00410BBE" w:rsidRDefault="004E2A71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i/>
                <w:color w:val="000000" w:themeColor="text1"/>
              </w:rPr>
              <w:t xml:space="preserve">Wścieklizna – czy powinniśmy </w:t>
            </w: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obawiać </w:t>
            </w:r>
            <w:r w:rsidRPr="00410BBE">
              <w:rPr>
                <w:rFonts w:ascii="Times New Roman" w:hAnsi="Times New Roman" w:cs="Times New Roman"/>
                <w:i/>
                <w:color w:val="000000" w:themeColor="text1"/>
              </w:rPr>
              <w:t xml:space="preserve">się </w:t>
            </w: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nietoperzy? </w:t>
            </w:r>
          </w:p>
          <w:p w:rsidR="004E2A71" w:rsidRPr="00410BBE" w:rsidRDefault="004E2A71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12.30</w:t>
            </w:r>
            <w:r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 13.</w:t>
            </w:r>
            <w:r w:rsidRPr="00410BBE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dr Małgorzata Klimczak</w:t>
            </w:r>
          </w:p>
          <w:p w:rsidR="004E2A71" w:rsidRPr="00410BBE" w:rsidRDefault="00553B37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i/>
                <w:color w:val="000000" w:themeColor="text1"/>
              </w:rPr>
              <w:t>Diagnostyka laboratoryjna boreliozy</w:t>
            </w:r>
            <w:r w:rsidR="004E2A71"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>.</w:t>
            </w:r>
          </w:p>
          <w:p w:rsidR="004006EF" w:rsidRPr="00410BBE" w:rsidRDefault="00AE1147" w:rsidP="00096228">
            <w:pPr>
              <w:tabs>
                <w:tab w:val="right" w:pos="935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13.00-13.15 prezentacja sponsorowana</w:t>
            </w:r>
          </w:p>
        </w:tc>
      </w:tr>
      <w:tr w:rsidR="004006EF" w:rsidRPr="005956E7" w:rsidTr="002D1859">
        <w:trPr>
          <w:jc w:val="center"/>
        </w:trPr>
        <w:tc>
          <w:tcPr>
            <w:tcW w:w="5236" w:type="dxa"/>
          </w:tcPr>
          <w:p w:rsidR="004006EF" w:rsidRPr="00410BBE" w:rsidRDefault="00AE1147" w:rsidP="00650DA6">
            <w:pPr>
              <w:tabs>
                <w:tab w:val="right" w:pos="935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11.00-11.15</w:t>
            </w:r>
            <w:r w:rsidR="00F831D2" w:rsidRPr="00410BBE">
              <w:rPr>
                <w:rFonts w:ascii="Times New Roman" w:hAnsi="Times New Roman" w:cs="Times New Roman"/>
                <w:color w:val="000000" w:themeColor="text1"/>
              </w:rPr>
              <w:t xml:space="preserve"> przerwa</w:t>
            </w:r>
            <w:r w:rsidR="005F539C" w:rsidRPr="00410B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55" w:type="dxa"/>
          </w:tcPr>
          <w:p w:rsidR="004006EF" w:rsidRPr="00410BBE" w:rsidRDefault="005F539C" w:rsidP="005F539C">
            <w:pPr>
              <w:tabs>
                <w:tab w:val="right" w:pos="935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13.15 – 14.</w:t>
            </w:r>
            <w:r w:rsidR="00AE1147" w:rsidRPr="00410BBE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410BBE">
              <w:rPr>
                <w:rFonts w:ascii="Times New Roman" w:hAnsi="Times New Roman" w:cs="Times New Roman"/>
                <w:color w:val="000000" w:themeColor="text1"/>
              </w:rPr>
              <w:t xml:space="preserve"> obiad</w:t>
            </w:r>
          </w:p>
        </w:tc>
      </w:tr>
      <w:tr w:rsidR="004E2A71" w:rsidRPr="005956E7" w:rsidTr="002D1859">
        <w:trPr>
          <w:jc w:val="center"/>
        </w:trPr>
        <w:tc>
          <w:tcPr>
            <w:tcW w:w="5236" w:type="dxa"/>
          </w:tcPr>
          <w:p w:rsidR="005F539C" w:rsidRPr="00057778" w:rsidRDefault="005F539C" w:rsidP="0009622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57778">
              <w:rPr>
                <w:rFonts w:ascii="Times New Roman" w:hAnsi="Times New Roman" w:cs="Times New Roman"/>
                <w:b/>
                <w:color w:val="C00000"/>
              </w:rPr>
              <w:t xml:space="preserve">Sesja III </w:t>
            </w:r>
            <w:r w:rsidR="00AE1147" w:rsidRPr="00057778">
              <w:rPr>
                <w:rFonts w:ascii="Times New Roman" w:hAnsi="Times New Roman" w:cs="Times New Roman"/>
                <w:b/>
                <w:color w:val="C00000"/>
              </w:rPr>
              <w:t>(14.00</w:t>
            </w:r>
            <w:r w:rsidRPr="00057778">
              <w:rPr>
                <w:rFonts w:ascii="Times New Roman" w:hAnsi="Times New Roman" w:cs="Times New Roman"/>
                <w:b/>
                <w:color w:val="C00000"/>
              </w:rPr>
              <w:t>-16.00)</w:t>
            </w:r>
          </w:p>
          <w:p w:rsidR="005F539C" w:rsidRPr="00410BBE" w:rsidRDefault="005F539C" w:rsidP="000962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F539C" w:rsidRPr="00410BBE" w:rsidRDefault="005F539C" w:rsidP="000962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przewodniczący: </w:t>
            </w:r>
          </w:p>
          <w:p w:rsidR="005F539C" w:rsidRPr="00410BBE" w:rsidRDefault="006550EB" w:rsidP="000962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Prof. </w:t>
            </w:r>
            <w:r w:rsidR="005F539C" w:rsidRPr="00410BBE">
              <w:rPr>
                <w:rFonts w:ascii="Times New Roman" w:hAnsi="Times New Roman" w:cs="Times New Roman"/>
                <w:b/>
                <w:color w:val="000000" w:themeColor="text1"/>
              </w:rPr>
              <w:t xml:space="preserve">dr hab. </w:t>
            </w:r>
            <w:r w:rsidR="005F539C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Leszek </w:t>
            </w:r>
            <w:proofErr w:type="spellStart"/>
            <w:r w:rsidR="005F539C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Szenborn</w:t>
            </w:r>
            <w:proofErr w:type="spellEnd"/>
          </w:p>
          <w:p w:rsidR="005F539C" w:rsidRPr="00410BBE" w:rsidRDefault="005F539C" w:rsidP="0009622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5F539C" w:rsidRPr="00410BBE" w:rsidRDefault="00AE1147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14.00 – 14.45</w:t>
            </w:r>
            <w:r w:rsidR="005F539C"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F539C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Prof. dr hab. Dorota Nowakowska</w:t>
            </w:r>
            <w:r w:rsidR="005F539C" w:rsidRPr="00410B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F539C" w:rsidRPr="00410BBE" w:rsidRDefault="005C6B46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>Rozpoznawanie toksoplazmozy u ciężarnej</w:t>
            </w:r>
            <w:r w:rsidR="005F539C"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i </w:t>
            </w: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jej </w:t>
            </w:r>
            <w:r w:rsidR="005F539C"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dziecka. </w:t>
            </w:r>
          </w:p>
          <w:p w:rsidR="005F539C" w:rsidRPr="00410BBE" w:rsidRDefault="00AE1147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5F539C" w:rsidRPr="00410BBE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410BBE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5F539C" w:rsidRPr="00410BBE">
              <w:rPr>
                <w:rFonts w:ascii="Times New Roman" w:eastAsia="Calibri" w:hAnsi="Times New Roman" w:cs="Times New Roman"/>
                <w:color w:val="000000" w:themeColor="text1"/>
              </w:rPr>
              <w:t xml:space="preserve"> –</w:t>
            </w:r>
            <w:r w:rsidRPr="00410BBE">
              <w:rPr>
                <w:rFonts w:ascii="Times New Roman" w:hAnsi="Times New Roman" w:cs="Times New Roman"/>
                <w:color w:val="000000" w:themeColor="text1"/>
              </w:rPr>
              <w:t xml:space="preserve"> 15.15</w:t>
            </w:r>
            <w:r w:rsidR="005F539C" w:rsidRPr="00410B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539C" w:rsidRPr="00410BBE">
              <w:rPr>
                <w:rFonts w:ascii="Times New Roman" w:hAnsi="Times New Roman" w:cs="Times New Roman"/>
                <w:b/>
                <w:color w:val="000000" w:themeColor="text1"/>
              </w:rPr>
              <w:t xml:space="preserve">dr Andrzej </w:t>
            </w:r>
            <w:proofErr w:type="spellStart"/>
            <w:r w:rsidR="005F539C" w:rsidRPr="00410BBE">
              <w:rPr>
                <w:rFonts w:ascii="Times New Roman" w:hAnsi="Times New Roman" w:cs="Times New Roman"/>
                <w:b/>
                <w:color w:val="000000" w:themeColor="text1"/>
              </w:rPr>
              <w:t>Połozowski</w:t>
            </w:r>
            <w:proofErr w:type="spellEnd"/>
          </w:p>
          <w:p w:rsidR="005F539C" w:rsidRPr="00410BBE" w:rsidRDefault="00CE5503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Aspekt kliniczny </w:t>
            </w:r>
            <w:proofErr w:type="spellStart"/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>giardiozy</w:t>
            </w:r>
            <w:proofErr w:type="spellEnd"/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zwierząt i ludzi. </w:t>
            </w:r>
          </w:p>
          <w:p w:rsidR="005F539C" w:rsidRPr="00410BBE" w:rsidRDefault="005F539C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color w:val="000000" w:themeColor="text1"/>
              </w:rPr>
              <w:t>15.</w:t>
            </w:r>
            <w:r w:rsidR="00AE1147" w:rsidRPr="00410BBE">
              <w:rPr>
                <w:rFonts w:ascii="Times New Roman" w:hAnsi="Times New Roman" w:cs="Times New Roman"/>
                <w:color w:val="000000" w:themeColor="text1"/>
              </w:rPr>
              <w:t>15 – 15.45</w:t>
            </w:r>
            <w:r w:rsidRPr="00410B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dr Marcin Czarnecki</w:t>
            </w:r>
          </w:p>
          <w:p w:rsidR="005F539C" w:rsidRPr="00410BBE" w:rsidRDefault="005F539C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Zoonozy w stanach supresji immunologicznej. </w:t>
            </w:r>
          </w:p>
          <w:p w:rsidR="00AE1147" w:rsidRPr="00410BBE" w:rsidRDefault="00AE1147" w:rsidP="00096228">
            <w:pPr>
              <w:tabs>
                <w:tab w:val="right" w:pos="935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15.45-16.00 prezentacja sponsorowana</w:t>
            </w:r>
          </w:p>
          <w:p w:rsidR="004E2A71" w:rsidRPr="00410BBE" w:rsidRDefault="00AE1147" w:rsidP="00096228">
            <w:pPr>
              <w:tabs>
                <w:tab w:val="right" w:pos="935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16.00-16.15 przerwa</w:t>
            </w:r>
          </w:p>
        </w:tc>
        <w:tc>
          <w:tcPr>
            <w:tcW w:w="5255" w:type="dxa"/>
          </w:tcPr>
          <w:p w:rsidR="00553B37" w:rsidRPr="00057778" w:rsidRDefault="005F539C" w:rsidP="0009622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57778">
              <w:rPr>
                <w:rFonts w:ascii="Times New Roman" w:hAnsi="Times New Roman" w:cs="Times New Roman"/>
                <w:b/>
                <w:color w:val="C00000"/>
              </w:rPr>
              <w:t>Sesja IV (16.15-17.30)</w:t>
            </w:r>
          </w:p>
          <w:p w:rsidR="00096228" w:rsidRPr="00410BBE" w:rsidRDefault="00096228" w:rsidP="000962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F539C" w:rsidRPr="00410BBE" w:rsidRDefault="005F539C" w:rsidP="000962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przewodniczący: </w:t>
            </w:r>
          </w:p>
          <w:p w:rsidR="005F539C" w:rsidRPr="00410BBE" w:rsidRDefault="00096228" w:rsidP="000962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b/>
                <w:color w:val="000000" w:themeColor="text1"/>
              </w:rPr>
              <w:t xml:space="preserve">dr </w:t>
            </w:r>
            <w:r w:rsidR="005F539C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Robert Karczmarczyk</w:t>
            </w:r>
          </w:p>
          <w:p w:rsidR="00553B37" w:rsidRPr="00410BBE" w:rsidRDefault="00553B37" w:rsidP="00096228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</w:p>
          <w:p w:rsidR="005F539C" w:rsidRPr="00410BBE" w:rsidRDefault="00AE1147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16.15  – 16.45</w:t>
            </w:r>
            <w:r w:rsidR="00553B37" w:rsidRPr="00410B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539C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Prof. dr hab. Alina Wieliczko</w:t>
            </w:r>
          </w:p>
          <w:p w:rsidR="005F539C" w:rsidRPr="00410BBE" w:rsidRDefault="0089485C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>Ptaki źródłem zoonoz</w:t>
            </w:r>
            <w:r w:rsidR="005F539C"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. </w:t>
            </w:r>
          </w:p>
          <w:p w:rsidR="005F539C" w:rsidRPr="00410BBE" w:rsidRDefault="00AE1147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16.45 – 17.15</w:t>
            </w:r>
            <w:r w:rsidR="00553B37" w:rsidRPr="00410B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28D9" w:rsidRPr="00410BBE">
              <w:rPr>
                <w:rFonts w:ascii="Times New Roman" w:hAnsi="Times New Roman" w:cs="Times New Roman"/>
                <w:b/>
                <w:color w:val="000000" w:themeColor="text1"/>
              </w:rPr>
              <w:t>dr</w:t>
            </w:r>
            <w:r w:rsidRPr="00410BB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F539C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hab. Ernest Kuchar</w:t>
            </w:r>
          </w:p>
          <w:p w:rsidR="005F539C" w:rsidRPr="00410BBE" w:rsidRDefault="005F539C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Zoonozy w kontekście „medycyny podróży”. </w:t>
            </w:r>
          </w:p>
          <w:p w:rsidR="005F539C" w:rsidRPr="00410BBE" w:rsidRDefault="00AE1147" w:rsidP="0009622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10BBE">
              <w:rPr>
                <w:rFonts w:ascii="Times New Roman" w:hAnsi="Times New Roman" w:cs="Times New Roman"/>
                <w:color w:val="000000" w:themeColor="text1"/>
              </w:rPr>
              <w:t>17.15 – 17.45</w:t>
            </w:r>
            <w:r w:rsidR="00553B37" w:rsidRPr="00410B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F539C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dr hab. Krzysztof </w:t>
            </w:r>
            <w:proofErr w:type="spellStart"/>
            <w:r w:rsidR="005F539C" w:rsidRPr="00410BBE">
              <w:rPr>
                <w:rFonts w:ascii="Times New Roman" w:eastAsia="Calibri" w:hAnsi="Times New Roman" w:cs="Times New Roman"/>
                <w:b/>
                <w:color w:val="000000" w:themeColor="text1"/>
              </w:rPr>
              <w:t>Rypuła</w:t>
            </w:r>
            <w:proofErr w:type="spellEnd"/>
          </w:p>
          <w:p w:rsidR="005F539C" w:rsidRPr="00410BBE" w:rsidRDefault="005F539C" w:rsidP="00096228">
            <w:pPr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410BBE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Gronkowiec złocisty w żywności i zakażeniach odzwierzęcych. </w:t>
            </w:r>
          </w:p>
          <w:p w:rsidR="004E2A71" w:rsidRPr="00410BBE" w:rsidRDefault="004E2A71" w:rsidP="00096228">
            <w:pPr>
              <w:tabs>
                <w:tab w:val="right" w:pos="935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006EF" w:rsidRPr="005956E7" w:rsidRDefault="004006EF" w:rsidP="00650DA6">
      <w:pPr>
        <w:tabs>
          <w:tab w:val="right" w:pos="935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D1859" w:rsidRPr="005956E7" w:rsidRDefault="002D1859" w:rsidP="002D1859">
      <w:pPr>
        <w:spacing w:after="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 w:rsidRPr="005956E7">
        <w:rPr>
          <w:rFonts w:ascii="Times New Roman" w:hAnsi="Times New Roman"/>
          <w:b/>
          <w:color w:val="000000" w:themeColor="text1"/>
          <w:shd w:val="clear" w:color="auto" w:fill="FFFFFF"/>
        </w:rPr>
        <w:t>Opłata konferencyjna</w:t>
      </w:r>
      <w:r w:rsidRPr="005956E7">
        <w:rPr>
          <w:rFonts w:ascii="Times New Roman" w:hAnsi="Times New Roman"/>
          <w:color w:val="000000" w:themeColor="text1"/>
          <w:shd w:val="clear" w:color="auto" w:fill="FFFFFF"/>
        </w:rPr>
        <w:t xml:space="preserve">: </w:t>
      </w:r>
    </w:p>
    <w:p w:rsidR="002D1859" w:rsidRDefault="00410BBE" w:rsidP="00057778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057778">
        <w:rPr>
          <w:rFonts w:ascii="Times New Roman" w:hAnsi="Times New Roman"/>
          <w:b/>
        </w:rPr>
        <w:t>150,00 zł/osoby</w:t>
      </w:r>
      <w:r w:rsidRPr="00057778">
        <w:rPr>
          <w:rFonts w:ascii="Times New Roman" w:hAnsi="Times New Roman"/>
        </w:rPr>
        <w:t xml:space="preserve">  (przy zgłoszeniu do 10.IX.2018), </w:t>
      </w:r>
      <w:r w:rsidRPr="00057778">
        <w:rPr>
          <w:rFonts w:ascii="Times New Roman" w:hAnsi="Times New Roman"/>
          <w:b/>
        </w:rPr>
        <w:t>200,00 zł/ osoby</w:t>
      </w:r>
      <w:r w:rsidRPr="00057778">
        <w:rPr>
          <w:rFonts w:ascii="Times New Roman" w:hAnsi="Times New Roman"/>
        </w:rPr>
        <w:t xml:space="preserve">  (przy zgłoszeniu od 11.IX.2018 do 05.X.2018)</w:t>
      </w:r>
      <w:r w:rsidRPr="0005777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FB6BA3" w:rsidRPr="00057778">
        <w:rPr>
          <w:rFonts w:ascii="Times New Roman" w:hAnsi="Times New Roman"/>
          <w:color w:val="000000" w:themeColor="text1"/>
          <w:shd w:val="clear" w:color="auto" w:fill="FFFFFF"/>
        </w:rPr>
        <w:t>–</w:t>
      </w:r>
      <w:r w:rsidRPr="0005777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FB6BA3" w:rsidRPr="00057778">
        <w:rPr>
          <w:rFonts w:ascii="Times New Roman" w:hAnsi="Times New Roman"/>
          <w:color w:val="000000" w:themeColor="text1"/>
          <w:shd w:val="clear" w:color="auto" w:fill="FFFFFF"/>
        </w:rPr>
        <w:t xml:space="preserve">opłata obejmuje </w:t>
      </w:r>
      <w:r w:rsidR="002D1859" w:rsidRPr="00057778">
        <w:rPr>
          <w:rFonts w:ascii="Times New Roman" w:hAnsi="Times New Roman"/>
          <w:color w:val="000000" w:themeColor="text1"/>
          <w:shd w:val="clear" w:color="auto" w:fill="FFFFFF"/>
        </w:rPr>
        <w:t>udział w wykładach, drukowane</w:t>
      </w:r>
      <w:r w:rsidR="0012565E">
        <w:rPr>
          <w:rFonts w:ascii="Times New Roman" w:hAnsi="Times New Roman"/>
          <w:color w:val="000000" w:themeColor="text1"/>
          <w:shd w:val="clear" w:color="auto" w:fill="FFFFFF"/>
        </w:rPr>
        <w:t xml:space="preserve"> materiały konferencyjne, obiad</w:t>
      </w:r>
      <w:r w:rsidRPr="00057778"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 w:rsidR="002D1859" w:rsidRPr="00057778">
        <w:rPr>
          <w:rFonts w:ascii="Times New Roman" w:hAnsi="Times New Roman"/>
          <w:color w:val="000000" w:themeColor="text1"/>
          <w:shd w:val="clear" w:color="auto" w:fill="FFFFFF"/>
        </w:rPr>
        <w:t xml:space="preserve">wstęp dla studentów </w:t>
      </w:r>
      <w:r w:rsidR="00FB6BA3" w:rsidRPr="00057778">
        <w:rPr>
          <w:rFonts w:ascii="Times New Roman" w:hAnsi="Times New Roman"/>
          <w:b/>
          <w:color w:val="000000" w:themeColor="text1"/>
          <w:shd w:val="clear" w:color="auto" w:fill="FFFFFF"/>
        </w:rPr>
        <w:t>20,00 zł/ osoby</w:t>
      </w:r>
      <w:r w:rsidR="00FB6BA3" w:rsidRPr="00057778">
        <w:rPr>
          <w:rFonts w:ascii="Times New Roman" w:hAnsi="Times New Roman"/>
          <w:color w:val="000000" w:themeColor="text1"/>
          <w:shd w:val="clear" w:color="auto" w:fill="FFFFFF"/>
        </w:rPr>
        <w:t xml:space="preserve"> (</w:t>
      </w:r>
      <w:r w:rsidR="00C37BFC" w:rsidRPr="00057778">
        <w:rPr>
          <w:rFonts w:ascii="Times New Roman" w:hAnsi="Times New Roman"/>
          <w:color w:val="000000" w:themeColor="text1"/>
          <w:shd w:val="clear" w:color="auto" w:fill="FFFFFF"/>
        </w:rPr>
        <w:t>zgłoszenie na podstawie waż</w:t>
      </w:r>
      <w:r w:rsidR="00B406BA" w:rsidRPr="00057778">
        <w:rPr>
          <w:rFonts w:ascii="Times New Roman" w:hAnsi="Times New Roman"/>
          <w:color w:val="000000" w:themeColor="text1"/>
          <w:shd w:val="clear" w:color="auto" w:fill="FFFFFF"/>
        </w:rPr>
        <w:t>n</w:t>
      </w:r>
      <w:r w:rsidR="00C37BFC" w:rsidRPr="00057778">
        <w:rPr>
          <w:rFonts w:ascii="Times New Roman" w:hAnsi="Times New Roman"/>
          <w:color w:val="000000" w:themeColor="text1"/>
          <w:shd w:val="clear" w:color="auto" w:fill="FFFFFF"/>
        </w:rPr>
        <w:t>e</w:t>
      </w:r>
      <w:r w:rsidR="00B406BA" w:rsidRPr="00057778">
        <w:rPr>
          <w:rFonts w:ascii="Times New Roman" w:hAnsi="Times New Roman"/>
          <w:color w:val="000000" w:themeColor="text1"/>
          <w:shd w:val="clear" w:color="auto" w:fill="FFFFFF"/>
        </w:rPr>
        <w:t>j legitymacji studenckiej</w:t>
      </w:r>
      <w:r w:rsidR="002D1859" w:rsidRPr="00057778">
        <w:rPr>
          <w:rFonts w:ascii="Times New Roman" w:hAnsi="Times New Roman"/>
          <w:color w:val="000000" w:themeColor="text1"/>
          <w:shd w:val="clear" w:color="auto" w:fill="FFFFFF"/>
        </w:rPr>
        <w:t>)</w:t>
      </w:r>
      <w:r w:rsidR="00FB6BA3" w:rsidRPr="00057778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  <w:r w:rsidR="00057778" w:rsidRPr="00057778">
        <w:rPr>
          <w:rFonts w:ascii="Times New Roman" w:hAnsi="Times New Roman"/>
        </w:rPr>
        <w:t xml:space="preserve">Wpłaty należy dokonywać na nr rachunku bankowego: </w:t>
      </w:r>
      <w:r w:rsidR="00057778" w:rsidRPr="00057778">
        <w:rPr>
          <w:rFonts w:ascii="Times New Roman" w:eastAsia="Times New Roman" w:hAnsi="Times New Roman"/>
          <w:b/>
          <w:lang w:eastAsia="pl-PL"/>
        </w:rPr>
        <w:t>PKO BP S.A. 62 1020 5242 0000 2102 0029 2045</w:t>
      </w:r>
      <w:r w:rsidR="00057778" w:rsidRPr="00057778">
        <w:rPr>
          <w:rFonts w:ascii="Times New Roman" w:eastAsia="Times New Roman" w:hAnsi="Times New Roman"/>
          <w:lang w:eastAsia="pl-PL"/>
        </w:rPr>
        <w:t xml:space="preserve"> , </w:t>
      </w:r>
      <w:r w:rsidR="00057778" w:rsidRPr="00057778">
        <w:rPr>
          <w:rFonts w:ascii="Times New Roman" w:hAnsi="Times New Roman"/>
        </w:rPr>
        <w:t xml:space="preserve">w tytule przelewu proszę podać: </w:t>
      </w:r>
      <w:r w:rsidR="00057778" w:rsidRPr="00057778">
        <w:rPr>
          <w:rFonts w:ascii="Times New Roman" w:hAnsi="Times New Roman"/>
          <w:b/>
        </w:rPr>
        <w:t>imię i nazwisko</w:t>
      </w:r>
      <w:r w:rsidR="00057778" w:rsidRPr="00057778">
        <w:rPr>
          <w:rFonts w:ascii="Times New Roman" w:hAnsi="Times New Roman"/>
        </w:rPr>
        <w:t xml:space="preserve"> oraz </w:t>
      </w:r>
      <w:r w:rsidR="00057778" w:rsidRPr="00057778">
        <w:rPr>
          <w:rFonts w:ascii="Times New Roman" w:hAnsi="Times New Roman"/>
          <w:b/>
        </w:rPr>
        <w:t>D120/0017/18</w:t>
      </w:r>
      <w:r w:rsidR="00057778">
        <w:rPr>
          <w:rFonts w:ascii="Times New Roman" w:hAnsi="Times New Roman"/>
          <w:b/>
        </w:rPr>
        <w:t xml:space="preserve">. </w:t>
      </w:r>
      <w:r w:rsidR="00057778" w:rsidRPr="00057778">
        <w:rPr>
          <w:rFonts w:ascii="Times New Roman" w:hAnsi="Times New Roman"/>
        </w:rPr>
        <w:t>  </w:t>
      </w:r>
      <w:r w:rsidR="002D1859" w:rsidRPr="00057778">
        <w:rPr>
          <w:rFonts w:ascii="Times New Roman" w:hAnsi="Times New Roman"/>
          <w:color w:val="000000" w:themeColor="text1"/>
          <w:shd w:val="clear" w:color="auto" w:fill="FFFFFF"/>
        </w:rPr>
        <w:t>Zgłoszenia</w:t>
      </w:r>
      <w:r w:rsidR="002D1859" w:rsidRPr="005956E7">
        <w:rPr>
          <w:rFonts w:ascii="Times New Roman" w:hAnsi="Times New Roman"/>
          <w:color w:val="000000" w:themeColor="text1"/>
          <w:shd w:val="clear" w:color="auto" w:fill="FFFFFF"/>
        </w:rPr>
        <w:t xml:space="preserve"> prosimy kierować drogą internetową (formularz dostępny na stronie </w:t>
      </w:r>
      <w:hyperlink r:id="rId8" w:history="1">
        <w:r w:rsidR="00D72A1A" w:rsidRPr="005956E7">
          <w:rPr>
            <w:rStyle w:val="Hipercze"/>
            <w:rFonts w:ascii="Times New Roman" w:hAnsi="Times New Roman"/>
            <w:color w:val="000000" w:themeColor="text1"/>
            <w:shd w:val="clear" w:color="auto" w:fill="FFFFFF"/>
          </w:rPr>
          <w:t>www.wet.upwr.edu.pl</w:t>
        </w:r>
      </w:hyperlink>
      <w:r w:rsidR="00CC69AE" w:rsidRPr="005956E7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05777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2D1859" w:rsidRPr="005956E7">
        <w:rPr>
          <w:rFonts w:ascii="Times New Roman" w:hAnsi="Times New Roman"/>
          <w:color w:val="000000" w:themeColor="text1"/>
          <w:shd w:val="clear" w:color="auto" w:fill="FFFFFF"/>
        </w:rPr>
        <w:t>w zakładce „nauka – konf</w:t>
      </w:r>
      <w:r w:rsidR="00FB6BA3">
        <w:rPr>
          <w:rFonts w:ascii="Times New Roman" w:hAnsi="Times New Roman"/>
          <w:color w:val="000000" w:themeColor="text1"/>
          <w:shd w:val="clear" w:color="auto" w:fill="FFFFFF"/>
        </w:rPr>
        <w:t>erencje i wykłady nauko</w:t>
      </w:r>
      <w:r w:rsidR="00057778">
        <w:rPr>
          <w:rFonts w:ascii="Times New Roman" w:hAnsi="Times New Roman"/>
          <w:color w:val="000000" w:themeColor="text1"/>
          <w:shd w:val="clear" w:color="auto" w:fill="FFFFFF"/>
        </w:rPr>
        <w:t xml:space="preserve">we”) na adres: </w:t>
      </w:r>
      <w:hyperlink r:id="rId9" w:history="1">
        <w:r w:rsidR="00057778" w:rsidRPr="007F690A">
          <w:rPr>
            <w:rStyle w:val="Hipercze"/>
            <w:rFonts w:ascii="Times New Roman" w:hAnsi="Times New Roman"/>
          </w:rPr>
          <w:t>violetta.pirga@upwr.edu.pl</w:t>
        </w:r>
      </w:hyperlink>
      <w:r w:rsidR="00FB6BA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:rsidR="004C74C1" w:rsidRDefault="004C74C1" w:rsidP="00057778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(informacja telefoniczna: +48 713205336, 601 710961, 607 275024).</w:t>
      </w:r>
    </w:p>
    <w:p w:rsidR="00057778" w:rsidRPr="00057778" w:rsidRDefault="00057778" w:rsidP="00057778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</w:rPr>
      </w:pPr>
    </w:p>
    <w:p w:rsidR="002D1859" w:rsidRPr="005956E7" w:rsidRDefault="002D1859" w:rsidP="00B406BA">
      <w:pPr>
        <w:spacing w:after="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</w:p>
    <w:sectPr w:rsidR="002D1859" w:rsidRPr="005956E7" w:rsidSect="002D18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9" w:right="720" w:bottom="720" w:left="720" w:header="702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2F" w:rsidRDefault="0077652F" w:rsidP="00F00EF4">
      <w:pPr>
        <w:spacing w:after="0" w:line="240" w:lineRule="auto"/>
      </w:pPr>
      <w:r>
        <w:separator/>
      </w:r>
    </w:p>
  </w:endnote>
  <w:endnote w:type="continuationSeparator" w:id="0">
    <w:p w:rsidR="0077652F" w:rsidRDefault="0077652F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954" w:rsidRDefault="006E39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954" w:rsidRDefault="006E39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954" w:rsidRDefault="006E3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2F" w:rsidRDefault="0077652F" w:rsidP="00F00EF4">
      <w:pPr>
        <w:spacing w:after="0" w:line="240" w:lineRule="auto"/>
      </w:pPr>
      <w:r>
        <w:separator/>
      </w:r>
    </w:p>
  </w:footnote>
  <w:footnote w:type="continuationSeparator" w:id="0">
    <w:p w:rsidR="0077652F" w:rsidRDefault="0077652F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778" w:rsidRDefault="0077652F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Pr="00EF581E" w:rsidRDefault="006E3954" w:rsidP="00EF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-350520</wp:posOffset>
          </wp:positionV>
          <wp:extent cx="714375" cy="723900"/>
          <wp:effectExtent l="19050" t="0" r="9525" b="0"/>
          <wp:wrapTight wrapText="bothSides">
            <wp:wrapPolygon edited="0">
              <wp:start x="-576" y="0"/>
              <wp:lineTo x="-576" y="21032"/>
              <wp:lineTo x="21888" y="21032"/>
              <wp:lineTo x="21888" y="0"/>
              <wp:lineTo x="-576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-350520</wp:posOffset>
          </wp:positionV>
          <wp:extent cx="800100" cy="771525"/>
          <wp:effectExtent l="19050" t="0" r="0" b="0"/>
          <wp:wrapTight wrapText="bothSides">
            <wp:wrapPolygon edited="0">
              <wp:start x="-514" y="0"/>
              <wp:lineTo x="-514" y="21333"/>
              <wp:lineTo x="21600" y="21333"/>
              <wp:lineTo x="21600" y="0"/>
              <wp:lineTo x="-514" y="0"/>
            </wp:wrapPolygon>
          </wp:wrapTight>
          <wp:docPr id="3" name="Obraz 3" descr="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-217170</wp:posOffset>
          </wp:positionV>
          <wp:extent cx="2723515" cy="552450"/>
          <wp:effectExtent l="19050" t="0" r="635" b="0"/>
          <wp:wrapTight wrapText="bothSides">
            <wp:wrapPolygon edited="0">
              <wp:start x="-151" y="0"/>
              <wp:lineTo x="-151" y="20855"/>
              <wp:lineTo x="21605" y="20855"/>
              <wp:lineTo x="21605" y="0"/>
              <wp:lineTo x="-151" y="0"/>
            </wp:wrapPolygon>
          </wp:wrapTight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0DA6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-302895</wp:posOffset>
          </wp:positionV>
          <wp:extent cx="1731645" cy="704850"/>
          <wp:effectExtent l="19050" t="0" r="1905" b="0"/>
          <wp:wrapTight wrapText="bothSides">
            <wp:wrapPolygon edited="0">
              <wp:start x="-238" y="0"/>
              <wp:lineTo x="-238" y="21016"/>
              <wp:lineTo x="21624" y="21016"/>
              <wp:lineTo x="21624" y="0"/>
              <wp:lineTo x="-238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F4" w:rsidRDefault="0077652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30612"/>
    <w:rsid w:val="000328D9"/>
    <w:rsid w:val="000407CE"/>
    <w:rsid w:val="00057778"/>
    <w:rsid w:val="00073035"/>
    <w:rsid w:val="00081EB4"/>
    <w:rsid w:val="0009220B"/>
    <w:rsid w:val="00096228"/>
    <w:rsid w:val="0012565E"/>
    <w:rsid w:val="001C6050"/>
    <w:rsid w:val="001D1D14"/>
    <w:rsid w:val="001E143A"/>
    <w:rsid w:val="00211EF3"/>
    <w:rsid w:val="002402BC"/>
    <w:rsid w:val="00244531"/>
    <w:rsid w:val="00266F77"/>
    <w:rsid w:val="00276306"/>
    <w:rsid w:val="002A7E73"/>
    <w:rsid w:val="002D1859"/>
    <w:rsid w:val="002F3F03"/>
    <w:rsid w:val="002F5738"/>
    <w:rsid w:val="00366B76"/>
    <w:rsid w:val="003918A9"/>
    <w:rsid w:val="003B113F"/>
    <w:rsid w:val="003C6F1E"/>
    <w:rsid w:val="004006EF"/>
    <w:rsid w:val="00410BBE"/>
    <w:rsid w:val="00410F4B"/>
    <w:rsid w:val="004654CC"/>
    <w:rsid w:val="004C4B61"/>
    <w:rsid w:val="004C74C1"/>
    <w:rsid w:val="004E2A71"/>
    <w:rsid w:val="004E5D76"/>
    <w:rsid w:val="005041EE"/>
    <w:rsid w:val="00515484"/>
    <w:rsid w:val="00553B37"/>
    <w:rsid w:val="005877F6"/>
    <w:rsid w:val="005956E7"/>
    <w:rsid w:val="005C4F72"/>
    <w:rsid w:val="005C6B46"/>
    <w:rsid w:val="005E44AD"/>
    <w:rsid w:val="005F539C"/>
    <w:rsid w:val="006024FF"/>
    <w:rsid w:val="00650DA6"/>
    <w:rsid w:val="006550EB"/>
    <w:rsid w:val="00693200"/>
    <w:rsid w:val="006C6DF0"/>
    <w:rsid w:val="006D5A82"/>
    <w:rsid w:val="006E3954"/>
    <w:rsid w:val="006E43D6"/>
    <w:rsid w:val="0074797E"/>
    <w:rsid w:val="0076315B"/>
    <w:rsid w:val="00771176"/>
    <w:rsid w:val="0077255B"/>
    <w:rsid w:val="0077652F"/>
    <w:rsid w:val="00796CCB"/>
    <w:rsid w:val="007E0C16"/>
    <w:rsid w:val="007E5226"/>
    <w:rsid w:val="0081715C"/>
    <w:rsid w:val="00853582"/>
    <w:rsid w:val="008552B4"/>
    <w:rsid w:val="0086534B"/>
    <w:rsid w:val="0089485C"/>
    <w:rsid w:val="008C4C79"/>
    <w:rsid w:val="008E6D18"/>
    <w:rsid w:val="00905F95"/>
    <w:rsid w:val="00965425"/>
    <w:rsid w:val="009B45C4"/>
    <w:rsid w:val="009F44AA"/>
    <w:rsid w:val="00A14CF7"/>
    <w:rsid w:val="00A82FEC"/>
    <w:rsid w:val="00AE1147"/>
    <w:rsid w:val="00B02B3E"/>
    <w:rsid w:val="00B10EC3"/>
    <w:rsid w:val="00B35897"/>
    <w:rsid w:val="00B406BA"/>
    <w:rsid w:val="00B64D39"/>
    <w:rsid w:val="00B72C14"/>
    <w:rsid w:val="00C05D4B"/>
    <w:rsid w:val="00C1076F"/>
    <w:rsid w:val="00C37BFC"/>
    <w:rsid w:val="00C864BB"/>
    <w:rsid w:val="00C877D8"/>
    <w:rsid w:val="00CA6729"/>
    <w:rsid w:val="00CC3F38"/>
    <w:rsid w:val="00CC69AE"/>
    <w:rsid w:val="00CE04FC"/>
    <w:rsid w:val="00CE5503"/>
    <w:rsid w:val="00CF6CF2"/>
    <w:rsid w:val="00D220A3"/>
    <w:rsid w:val="00D55855"/>
    <w:rsid w:val="00D72A1A"/>
    <w:rsid w:val="00E91442"/>
    <w:rsid w:val="00EA7CE2"/>
    <w:rsid w:val="00EB3C49"/>
    <w:rsid w:val="00EC3CD5"/>
    <w:rsid w:val="00ED2AFC"/>
    <w:rsid w:val="00EF581E"/>
    <w:rsid w:val="00F00EF4"/>
    <w:rsid w:val="00F42DFB"/>
    <w:rsid w:val="00F57211"/>
    <w:rsid w:val="00F831D2"/>
    <w:rsid w:val="00F83887"/>
    <w:rsid w:val="00FB260F"/>
    <w:rsid w:val="00FB6BA3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8382A9-4667-479F-AE9B-96CDA165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CD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.upwr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oletta.pirga@upwr.edu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9254-76F8-44A4-81E7-E3A61D59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Bartek</cp:lastModifiedBy>
  <cp:revision>2</cp:revision>
  <cp:lastPrinted>2018-06-25T11:37:00Z</cp:lastPrinted>
  <dcterms:created xsi:type="dcterms:W3CDTF">2018-07-30T07:30:00Z</dcterms:created>
  <dcterms:modified xsi:type="dcterms:W3CDTF">2018-07-30T07:30:00Z</dcterms:modified>
</cp:coreProperties>
</file>